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auto"/>
        <w:jc w:val="center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采购需求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Chars="0" w:right="0" w:rightChars="0"/>
        <w:textAlignment w:val="auto"/>
        <w:rPr>
          <w:rFonts w:hint="eastAsia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一、</w:t>
      </w:r>
      <w:r>
        <w:rPr>
          <w:rFonts w:hint="eastAsia" w:cs="宋体"/>
          <w:b/>
          <w:bCs/>
          <w:color w:val="000000"/>
          <w:sz w:val="28"/>
          <w:szCs w:val="28"/>
        </w:rPr>
        <w:t>采购项目名称</w:t>
      </w:r>
      <w:r>
        <w:rPr>
          <w:rFonts w:hint="eastAsia" w:cs="宋体"/>
          <w:b/>
          <w:bCs/>
          <w:color w:val="000000"/>
        </w:rPr>
        <w:t>：</w:t>
      </w:r>
      <w:r>
        <w:rPr>
          <w:rFonts w:hint="eastAsia" w:cs="宋体"/>
          <w:color w:val="000000"/>
          <w:sz w:val="28"/>
          <w:szCs w:val="28"/>
        </w:rPr>
        <w:t>湖南科技职业学院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2023年暑假学生宿舍粉刷及零星维修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/>
        <w:textAlignment w:val="auto"/>
        <w:rPr>
          <w:b/>
          <w:bCs/>
          <w:color w:val="000000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二、</w:t>
      </w:r>
      <w:r>
        <w:rPr>
          <w:rFonts w:hint="eastAsia" w:cs="宋体"/>
          <w:b/>
          <w:bCs/>
          <w:color w:val="000000"/>
          <w:sz w:val="28"/>
          <w:szCs w:val="28"/>
        </w:rPr>
        <w:t>工程基本情况</w:t>
      </w:r>
      <w:r>
        <w:rPr>
          <w:rFonts w:hint="eastAsia" w:cs="宋体"/>
          <w:b/>
          <w:bCs/>
          <w:color w:val="00000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/>
        <w:textAlignment w:val="auto"/>
        <w:rPr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（一）</w:t>
      </w:r>
      <w:r>
        <w:rPr>
          <w:rFonts w:hint="eastAsia" w:cs="宋体"/>
          <w:color w:val="000000"/>
          <w:sz w:val="28"/>
          <w:szCs w:val="28"/>
        </w:rPr>
        <w:t>本项目位于湖南科技职业学院</w:t>
      </w:r>
      <w:r>
        <w:rPr>
          <w:rFonts w:hint="eastAsia" w:cs="宋体"/>
          <w:color w:val="000000"/>
          <w:sz w:val="28"/>
          <w:szCs w:val="28"/>
          <w:lang w:eastAsia="zh-CN"/>
        </w:rPr>
        <w:t>雨花</w:t>
      </w:r>
      <w:r>
        <w:rPr>
          <w:rFonts w:hint="eastAsia" w:cs="宋体"/>
          <w:color w:val="000000"/>
          <w:sz w:val="28"/>
          <w:szCs w:val="28"/>
        </w:rPr>
        <w:t>校区</w:t>
      </w:r>
      <w:r>
        <w:rPr>
          <w:rFonts w:hint="eastAsia" w:cs="宋体"/>
          <w:color w:val="000000"/>
          <w:sz w:val="28"/>
          <w:szCs w:val="28"/>
          <w:lang w:eastAsia="zh-CN"/>
        </w:rPr>
        <w:t>、天心校区南院</w:t>
      </w:r>
      <w:r>
        <w:rPr>
          <w:rFonts w:hint="eastAsia" w:cs="宋体"/>
          <w:color w:val="000000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/>
        <w:textAlignment w:val="auto"/>
        <w:rPr>
          <w:rFonts w:hint="default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（二）</w:t>
      </w:r>
      <w:r>
        <w:rPr>
          <w:rFonts w:hint="eastAsia" w:cs="宋体"/>
          <w:color w:val="000000"/>
          <w:sz w:val="28"/>
          <w:szCs w:val="28"/>
        </w:rPr>
        <w:t>施工内容</w:t>
      </w:r>
      <w:r>
        <w:rPr>
          <w:rFonts w:hint="eastAsia" w:cs="宋体"/>
          <w:color w:val="000000"/>
          <w:sz w:val="28"/>
          <w:szCs w:val="28"/>
          <w:lang w:eastAsia="zh-CN"/>
        </w:rPr>
        <w:t>：对雨花校区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399间、天心南院342间学生宿舍进行部分房间的零星粉刷和零星维修，具体内容如下：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/>
        <w:textAlignment w:val="auto"/>
        <w:rPr>
          <w:rFonts w:hint="eastAsia" w:cs="宋体"/>
          <w:color w:val="000000"/>
          <w:sz w:val="28"/>
          <w:szCs w:val="28"/>
          <w:lang w:eastAsia="zh-CN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1、雨花校区：粉刷面积共计2464平方，零星粉刷位置：空寝室主要是房间、厕所、洗漱间起霉发黑、起壳的墙、顶；非空寝室主要是厕所、洗漱间、房间靠洗漱间边起霉发黑、起壳的墙、顶；公共区域起霉发黑、起壳的墙、顶；221台风扇进行卫生清理；零星地面砖、墙面砖的修补，具体见维修汇总表。</w:t>
      </w:r>
      <w:r>
        <w:rPr>
          <w:rFonts w:hint="eastAsia" w:cs="宋体"/>
          <w:color w:val="000000"/>
          <w:sz w:val="28"/>
          <w:szCs w:val="28"/>
        </w:rPr>
        <w:t>具体做法：</w:t>
      </w:r>
      <w:r>
        <w:rPr>
          <w:rFonts w:hint="eastAsia" w:cs="宋体"/>
          <w:color w:val="000000"/>
          <w:sz w:val="28"/>
          <w:szCs w:val="28"/>
          <w:lang w:eastAsia="zh-CN"/>
        </w:rPr>
        <w:t>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cs="宋体"/>
          <w:color w:val="000000"/>
          <w:sz w:val="28"/>
          <w:szCs w:val="28"/>
          <w:lang w:eastAsia="zh-CN"/>
        </w:rPr>
        <w:t>）</w:t>
      </w:r>
      <w:r>
        <w:rPr>
          <w:rFonts w:hint="eastAsia" w:cs="宋体"/>
          <w:color w:val="000000"/>
          <w:sz w:val="28"/>
          <w:szCs w:val="28"/>
        </w:rPr>
        <w:t>铲除需</w:t>
      </w:r>
      <w:r>
        <w:rPr>
          <w:rFonts w:hint="eastAsia" w:cs="宋体"/>
          <w:color w:val="000000"/>
          <w:sz w:val="28"/>
          <w:szCs w:val="28"/>
          <w:lang w:eastAsia="zh-CN"/>
        </w:rPr>
        <w:t>粉刷</w:t>
      </w:r>
      <w:r>
        <w:rPr>
          <w:rFonts w:hint="eastAsia" w:cs="宋体"/>
          <w:color w:val="000000"/>
          <w:sz w:val="28"/>
          <w:szCs w:val="28"/>
        </w:rPr>
        <w:t>处天棚、墙面起</w:t>
      </w:r>
      <w:r>
        <w:rPr>
          <w:rFonts w:hint="eastAsia" w:cs="宋体"/>
          <w:color w:val="000000"/>
          <w:sz w:val="28"/>
          <w:szCs w:val="28"/>
          <w:lang w:eastAsia="zh-CN"/>
        </w:rPr>
        <w:t>皮</w:t>
      </w:r>
      <w:r>
        <w:rPr>
          <w:rFonts w:hint="eastAsia" w:cs="宋体"/>
          <w:color w:val="000000"/>
          <w:sz w:val="28"/>
          <w:szCs w:val="28"/>
        </w:rPr>
        <w:t>、起</w:t>
      </w:r>
      <w:r>
        <w:rPr>
          <w:rFonts w:hint="eastAsia" w:cs="宋体"/>
          <w:color w:val="000000"/>
          <w:sz w:val="28"/>
          <w:szCs w:val="28"/>
          <w:lang w:eastAsia="zh-CN"/>
        </w:rPr>
        <w:t>壳的油皮及腻子，按总面积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50%计取，结算时不予调整</w:t>
      </w:r>
      <w:r>
        <w:rPr>
          <w:rFonts w:hint="eastAsia" w:cs="宋体"/>
          <w:color w:val="000000"/>
          <w:sz w:val="28"/>
          <w:szCs w:val="28"/>
          <w:lang w:eastAsia="zh-CN"/>
        </w:rPr>
        <w:t>；铲除灰壳处及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起霉发黑处</w:t>
      </w:r>
      <w:r>
        <w:rPr>
          <w:rFonts w:hint="eastAsia" w:cs="宋体"/>
          <w:color w:val="000000"/>
          <w:sz w:val="28"/>
          <w:szCs w:val="28"/>
          <w:lang w:eastAsia="zh-CN"/>
        </w:rPr>
        <w:t>刮防水腻子两遍，按总面积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50%计取，结算时不予调整</w:t>
      </w:r>
      <w:r>
        <w:rPr>
          <w:rFonts w:hint="eastAsia" w:cs="宋体"/>
          <w:color w:val="000000"/>
          <w:sz w:val="28"/>
          <w:szCs w:val="28"/>
          <w:lang w:eastAsia="zh-CN"/>
        </w:rPr>
        <w:t>，露钢筋处需粉水泥砂浆；顶棚及墙面</w:t>
      </w:r>
      <w:r>
        <w:rPr>
          <w:rFonts w:hint="eastAsia" w:cs="宋体"/>
          <w:color w:val="000000"/>
          <w:sz w:val="28"/>
          <w:szCs w:val="28"/>
        </w:rPr>
        <w:t>刷防霉无机涂料两遍</w:t>
      </w:r>
      <w:r>
        <w:rPr>
          <w:rFonts w:hint="eastAsia" w:cs="宋体"/>
          <w:color w:val="000000"/>
          <w:sz w:val="28"/>
          <w:szCs w:val="28"/>
          <w:lang w:eastAsia="zh-CN"/>
        </w:rPr>
        <w:t>；含铲除垃圾及刷漆掉下的涂料清理干净。（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cs="宋体"/>
          <w:color w:val="000000"/>
          <w:sz w:val="28"/>
          <w:szCs w:val="28"/>
          <w:lang w:eastAsia="zh-CN"/>
        </w:rPr>
        <w:t>）补整地面砖（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500*500）和墙面砖（200*300）</w:t>
      </w:r>
      <w:r>
        <w:rPr>
          <w:rFonts w:hint="eastAsia" w:cs="宋体"/>
          <w:color w:val="000000"/>
          <w:sz w:val="28"/>
          <w:szCs w:val="28"/>
          <w:lang w:eastAsia="zh-CN"/>
        </w:rPr>
        <w:t>，拆除原坏地面砖及找平层，补贴同色系地面砖和墙面砖，含垃圾下楼外运；（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cs="宋体"/>
          <w:color w:val="000000"/>
          <w:sz w:val="28"/>
          <w:szCs w:val="28"/>
          <w:lang w:eastAsia="zh-CN"/>
        </w:rPr>
        <w:t>）清理寝室内风扇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221台</w:t>
      </w:r>
      <w:r>
        <w:rPr>
          <w:rFonts w:hint="eastAsia" w:cs="宋体"/>
          <w:color w:val="000000"/>
          <w:sz w:val="28"/>
          <w:szCs w:val="28"/>
          <w:lang w:eastAsia="zh-CN"/>
        </w:rPr>
        <w:t>，含清扫风扇后落在地面上的灰尘清理；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eastAsia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2、天心校区南院：粉刷面积共计2749.79平方（内墙漆2430.09平方，外墙漆241.5平方，地面漆78.2平方），零星粉刷位置：寝室主要是房间、厕所、洗漱间起霉发黑、起壳的墙、顶；零星地面砖、墙面砖的修补；厕所、洗漱间漏水凿除后做防水再恢复；补套筒等，具体见维修汇总表。具体做法：（1）铲除需粉刷处天棚、墙面起皮、起壳的油皮及腻子，按总面积50%计取，结算时不予调整；铲除灰壳处及起霉发黑处刮防水腻子两遍，按总面积50%计取，结算时不予调整，露钢筋处需粉水泥砂浆；顶棚及墙面刷防霉无机涂料两遍；含铲除垃圾及刷漆掉下的涂料清理干净。（2）补整地面砖（300*300）和墙面砖（200*300），拆除原坏地面砖及找平层，补贴同色系地面砖和墙面砖，含垃圾下楼外运；（3）厕所开挖做防水再恢复共5处、洗漱间开挖做防水再恢复4处，具体做法见清单项目特征描述；（4）洗漱间漏水开槽做防水再恢复7处，</w:t>
      </w:r>
      <w:r>
        <w:rPr>
          <w:rFonts w:hint="eastAsia" w:cs="宋体"/>
          <w:color w:val="000000"/>
          <w:sz w:val="28"/>
          <w:szCs w:val="28"/>
          <w:lang w:eastAsia="zh-CN"/>
        </w:rPr>
        <w:t>体做法见清单项目特征描述；（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5）厕所￠160管子套筒堵漏王补整24个；洗漱间排水￠75套筒堵漏王补整6个；进水管￠50套筒堵漏王补整13个；厕所PVC￠110沉水弯管子漏水需更换6个等内容。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eastAsia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（三）其他要求：需现场踏勘，请于报价前与我方联系踏勘项目现场。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default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三、工期</w:t>
      </w:r>
      <w:r>
        <w:rPr>
          <w:rFonts w:hint="eastAsia" w:cs="宋体"/>
          <w:color w:val="000000"/>
          <w:sz w:val="28"/>
          <w:szCs w:val="28"/>
          <w:lang w:eastAsia="zh-CN"/>
        </w:rPr>
        <w:t>：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8月31日前完工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/>
        <w:textAlignment w:val="auto"/>
        <w:rPr>
          <w:color w:val="000000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四、工程质量、保修及责任</w:t>
      </w:r>
      <w:r>
        <w:rPr>
          <w:rFonts w:hint="eastAsia" w:cs="宋体"/>
          <w:color w:val="00000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 w:firstLine="560" w:firstLineChars="200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 w:cs="宋体"/>
          <w:color w:val="000000"/>
          <w:sz w:val="28"/>
          <w:szCs w:val="28"/>
        </w:rPr>
        <w:t>、</w:t>
      </w:r>
      <w:r>
        <w:rPr>
          <w:rFonts w:hint="eastAsia" w:ascii="宋体" w:hAnsi="宋体"/>
          <w:sz w:val="28"/>
          <w:szCs w:val="27"/>
        </w:rPr>
        <w:t>工程质量必须按现行国家、部门、行业的有关规范或规定以及</w:t>
      </w:r>
      <w:r>
        <w:rPr>
          <w:rFonts w:hint="eastAsia" w:ascii="宋体" w:hAnsi="宋体"/>
          <w:sz w:val="28"/>
          <w:szCs w:val="27"/>
          <w:lang w:eastAsia="zh-CN"/>
        </w:rPr>
        <w:t>采购单位</w:t>
      </w:r>
      <w:r>
        <w:rPr>
          <w:rFonts w:hint="eastAsia" w:ascii="宋体" w:hAnsi="宋体"/>
          <w:sz w:val="28"/>
          <w:szCs w:val="27"/>
        </w:rPr>
        <w:t>约定的质量要求保证达到合格工程标准</w:t>
      </w:r>
      <w:r>
        <w:rPr>
          <w:rFonts w:hint="eastAsia" w:cs="宋体"/>
          <w:color w:val="000000"/>
          <w:sz w:val="28"/>
          <w:szCs w:val="28"/>
        </w:rPr>
        <w:t>，</w:t>
      </w:r>
      <w:r>
        <w:rPr>
          <w:rFonts w:hint="eastAsia" w:cs="宋体"/>
          <w:color w:val="000000"/>
          <w:sz w:val="28"/>
          <w:szCs w:val="28"/>
          <w:lang w:eastAsia="zh-CN"/>
        </w:rPr>
        <w:t>中标单位</w:t>
      </w:r>
      <w:r>
        <w:rPr>
          <w:rFonts w:hint="eastAsia" w:cs="宋体"/>
          <w:color w:val="000000"/>
          <w:sz w:val="28"/>
          <w:szCs w:val="28"/>
        </w:rPr>
        <w:t>必须专业的操作规程和技术进行施工。工程的保修期按建设部[2000]80号令规定执行，工程完工验收合格交付使用之日起，乙方对甲方施工的项目提供保修</w:t>
      </w:r>
      <w:r>
        <w:rPr>
          <w:rFonts w:hint="eastAsia" w:cs="宋体"/>
          <w:color w:val="000000"/>
          <w:sz w:val="28"/>
          <w:szCs w:val="28"/>
          <w:lang w:eastAsia="zh-CN"/>
        </w:rPr>
        <w:t>，属于保修范围内容的项目，中标单位应当在接到采购单位报修通知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2小时内到达现场进行服务并解决问题，中标单位不在约定期限内派人保修的，采购单位可委托他人维修，费用从质保金中扣除</w:t>
      </w:r>
      <w:r>
        <w:rPr>
          <w:rFonts w:hint="eastAsia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 w:cs="宋体"/>
          <w:color w:val="000000"/>
          <w:sz w:val="28"/>
          <w:szCs w:val="28"/>
        </w:rPr>
        <w:t>、</w:t>
      </w:r>
      <w:r>
        <w:rPr>
          <w:rFonts w:hint="eastAsia" w:cs="宋体"/>
          <w:color w:val="000000"/>
          <w:sz w:val="28"/>
          <w:szCs w:val="28"/>
          <w:lang w:eastAsia="zh-CN"/>
        </w:rPr>
        <w:t>中标单位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工程所用材料应符合《建筑材料质量标准与管理规程》的规定和要求，同时要符合设计要求</w:t>
      </w:r>
      <w:r>
        <w:rPr>
          <w:rFonts w:hint="eastAsia" w:cs="宋体"/>
          <w:color w:val="000000"/>
          <w:sz w:val="28"/>
          <w:szCs w:val="28"/>
          <w:lang w:eastAsia="zh-CN"/>
        </w:rPr>
        <w:t>，防霉无机涂料必须经采购单位有关人员验收合格后方可进行施工，如采用不合格材料</w:t>
      </w:r>
      <w:r>
        <w:rPr>
          <w:rFonts w:hint="eastAsia" w:cs="宋体"/>
          <w:color w:val="000000"/>
          <w:sz w:val="28"/>
          <w:szCs w:val="28"/>
        </w:rPr>
        <w:t>用于工程中，</w:t>
      </w:r>
      <w:r>
        <w:rPr>
          <w:rFonts w:hint="eastAsia" w:cs="宋体"/>
          <w:color w:val="000000"/>
          <w:sz w:val="28"/>
          <w:szCs w:val="28"/>
          <w:lang w:eastAsia="zh-CN"/>
        </w:rPr>
        <w:t>采购单位</w:t>
      </w:r>
      <w:r>
        <w:rPr>
          <w:rFonts w:hint="eastAsia" w:cs="宋体"/>
          <w:color w:val="000000"/>
          <w:sz w:val="28"/>
          <w:szCs w:val="28"/>
        </w:rPr>
        <w:t>有权要求重新施工，费用</w:t>
      </w:r>
      <w:r>
        <w:rPr>
          <w:rFonts w:hint="eastAsia" w:cs="宋体"/>
          <w:color w:val="000000"/>
          <w:sz w:val="28"/>
          <w:szCs w:val="28"/>
          <w:lang w:eastAsia="zh-CN"/>
        </w:rPr>
        <w:t>中标单位</w:t>
      </w:r>
      <w:r>
        <w:rPr>
          <w:rFonts w:hint="eastAsia" w:cs="宋体"/>
          <w:color w:val="000000"/>
          <w:sz w:val="28"/>
          <w:szCs w:val="28"/>
        </w:rPr>
        <w:t>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cs="宋体"/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>3</w:t>
      </w:r>
      <w:r>
        <w:rPr>
          <w:rFonts w:hint="eastAsia" w:ascii="宋体" w:hAnsi="宋体"/>
          <w:sz w:val="28"/>
          <w:szCs w:val="27"/>
        </w:rPr>
        <w:t>、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厕所、洗漱间凿除</w:t>
      </w:r>
      <w:r>
        <w:rPr>
          <w:rFonts w:hint="eastAsia" w:cs="宋体"/>
          <w:color w:val="000000"/>
          <w:sz w:val="28"/>
          <w:szCs w:val="28"/>
          <w:lang w:eastAsia="zh-CN"/>
        </w:rPr>
        <w:t>开挖做防水必须按工程量清单中的项目特征描述分步完成，每完成一步骤必须通知采购人验收。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ascii="宋体" w:hAnsi="宋体"/>
          <w:sz w:val="28"/>
          <w:szCs w:val="27"/>
          <w:lang w:eastAsia="zh-CN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4、中标单位所做隐蔽工程</w:t>
      </w:r>
      <w:r>
        <w:rPr>
          <w:rFonts w:hint="eastAsia" w:ascii="宋体" w:hAnsi="宋体"/>
          <w:sz w:val="28"/>
          <w:szCs w:val="27"/>
        </w:rPr>
        <w:t>必须经</w:t>
      </w:r>
      <w:r>
        <w:rPr>
          <w:rFonts w:hint="eastAsia" w:ascii="宋体" w:hAnsi="宋体"/>
          <w:sz w:val="28"/>
          <w:szCs w:val="27"/>
          <w:lang w:eastAsia="zh-CN"/>
        </w:rPr>
        <w:t>采购单位</w:t>
      </w:r>
      <w:r>
        <w:rPr>
          <w:rFonts w:hint="eastAsia" w:ascii="宋体" w:hAnsi="宋体"/>
          <w:sz w:val="28"/>
          <w:szCs w:val="27"/>
        </w:rPr>
        <w:t>验收合格和进行数据测量后方可进行下道工序施工，由</w:t>
      </w:r>
      <w:r>
        <w:rPr>
          <w:rFonts w:hint="eastAsia" w:ascii="宋体" w:hAnsi="宋体"/>
          <w:sz w:val="28"/>
          <w:szCs w:val="27"/>
          <w:lang w:eastAsia="zh-CN"/>
        </w:rPr>
        <w:t>中标单位</w:t>
      </w:r>
      <w:r>
        <w:rPr>
          <w:rFonts w:hint="eastAsia" w:ascii="宋体" w:hAnsi="宋体"/>
          <w:sz w:val="28"/>
          <w:szCs w:val="27"/>
        </w:rPr>
        <w:t>在施工前负责通知。如不及时通时，则视为</w:t>
      </w:r>
      <w:r>
        <w:rPr>
          <w:rFonts w:hint="eastAsia" w:ascii="宋体" w:hAnsi="宋体"/>
          <w:sz w:val="28"/>
          <w:szCs w:val="27"/>
          <w:lang w:eastAsia="zh-CN"/>
        </w:rPr>
        <w:t>中标单位</w:t>
      </w:r>
      <w:r>
        <w:rPr>
          <w:rFonts w:hint="eastAsia" w:ascii="宋体" w:hAnsi="宋体"/>
          <w:sz w:val="28"/>
          <w:szCs w:val="27"/>
        </w:rPr>
        <w:t>不计算此部分费用。</w:t>
      </w:r>
      <w:r>
        <w:rPr>
          <w:rFonts w:hint="eastAsia" w:ascii="宋体" w:hAnsi="宋体"/>
          <w:sz w:val="28"/>
          <w:szCs w:val="27"/>
          <w:lang w:eastAsia="zh-CN"/>
        </w:rPr>
        <w:t>中标单位</w:t>
      </w:r>
      <w:r>
        <w:rPr>
          <w:rFonts w:hint="eastAsia" w:ascii="宋体" w:hAnsi="宋体"/>
          <w:sz w:val="28"/>
          <w:szCs w:val="27"/>
        </w:rPr>
        <w:t>所做工程内容必须按</w:t>
      </w:r>
      <w:r>
        <w:rPr>
          <w:rFonts w:hint="eastAsia" w:ascii="宋体" w:hAnsi="宋体"/>
          <w:sz w:val="28"/>
          <w:szCs w:val="27"/>
          <w:lang w:eastAsia="zh-CN"/>
        </w:rPr>
        <w:t>采购单位</w:t>
      </w:r>
      <w:r>
        <w:rPr>
          <w:rFonts w:hint="eastAsia" w:ascii="宋体" w:hAnsi="宋体"/>
          <w:sz w:val="28"/>
          <w:szCs w:val="27"/>
        </w:rPr>
        <w:t>有关部门要求做，未经报告审批而自行超出要求部分的施工内容产生的费用</w:t>
      </w:r>
      <w:r>
        <w:rPr>
          <w:rFonts w:hint="eastAsia" w:ascii="宋体" w:hAnsi="宋体"/>
          <w:sz w:val="28"/>
          <w:szCs w:val="27"/>
          <w:lang w:eastAsia="zh-CN"/>
        </w:rPr>
        <w:t>中标单位</w:t>
      </w:r>
      <w:r>
        <w:rPr>
          <w:rFonts w:hint="eastAsia" w:ascii="宋体" w:hAnsi="宋体"/>
          <w:sz w:val="28"/>
          <w:szCs w:val="27"/>
        </w:rPr>
        <w:t>自理</w:t>
      </w:r>
      <w:r>
        <w:rPr>
          <w:rFonts w:hint="eastAsia" w:ascii="宋体" w:hAnsi="宋体"/>
          <w:sz w:val="28"/>
          <w:szCs w:val="27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default" w:ascii="宋体" w:hAnsi="宋体"/>
          <w:sz w:val="28"/>
          <w:szCs w:val="27"/>
          <w:lang w:val="en-US" w:eastAsia="zh-CN"/>
        </w:rPr>
      </w:pPr>
      <w:r>
        <w:rPr>
          <w:rFonts w:hint="eastAsia" w:ascii="宋体" w:hAnsi="宋体"/>
          <w:sz w:val="28"/>
          <w:szCs w:val="27"/>
          <w:lang w:val="en-US" w:eastAsia="zh-CN"/>
        </w:rPr>
        <w:t>5、供应商必须做好自行施工时留下的垃圾并做好卫生清理工作，供应商自检卫生情况合格后通知采购人验收，如验收不合格必须返工，不按要求返工的，采购方有权请其他人员进行卫生清理，费用从工程款中扣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ascii="宋体" w:hAnsi="宋体"/>
          <w:sz w:val="28"/>
          <w:szCs w:val="27"/>
        </w:rPr>
      </w:pPr>
      <w:r>
        <w:rPr>
          <w:rFonts w:hint="eastAsia" w:ascii="宋体" w:hAnsi="宋体"/>
          <w:sz w:val="28"/>
          <w:szCs w:val="27"/>
          <w:lang w:val="en-US" w:eastAsia="zh-CN"/>
        </w:rPr>
        <w:t>6</w:t>
      </w:r>
      <w:r>
        <w:rPr>
          <w:rFonts w:hint="eastAsia" w:ascii="宋体" w:hAnsi="宋体"/>
          <w:sz w:val="28"/>
          <w:szCs w:val="27"/>
        </w:rPr>
        <w:t>、本工程</w:t>
      </w:r>
      <w:r>
        <w:rPr>
          <w:rFonts w:hint="eastAsia" w:ascii="宋体" w:hAnsi="宋体"/>
          <w:sz w:val="28"/>
          <w:szCs w:val="27"/>
          <w:lang w:eastAsia="zh-CN"/>
        </w:rPr>
        <w:t>防水部分</w:t>
      </w:r>
      <w:r>
        <w:rPr>
          <w:rFonts w:hint="eastAsia" w:ascii="宋体" w:hAnsi="宋体"/>
          <w:sz w:val="28"/>
          <w:szCs w:val="27"/>
        </w:rPr>
        <w:t>质量保修期为</w:t>
      </w:r>
      <w:r>
        <w:rPr>
          <w:rFonts w:hint="eastAsia" w:ascii="宋体" w:hAnsi="宋体"/>
          <w:sz w:val="28"/>
          <w:szCs w:val="27"/>
          <w:lang w:val="en-US" w:eastAsia="zh-CN"/>
        </w:rPr>
        <w:t>5</w:t>
      </w:r>
      <w:r>
        <w:rPr>
          <w:rFonts w:hint="eastAsia" w:ascii="宋体" w:hAnsi="宋体"/>
          <w:sz w:val="28"/>
          <w:szCs w:val="27"/>
        </w:rPr>
        <w:t>年，</w:t>
      </w:r>
      <w:r>
        <w:rPr>
          <w:rFonts w:hint="eastAsia" w:ascii="宋体" w:hAnsi="宋体"/>
          <w:sz w:val="28"/>
          <w:szCs w:val="27"/>
          <w:lang w:eastAsia="zh-CN"/>
        </w:rPr>
        <w:t>装饰部分保修期为</w:t>
      </w:r>
      <w:r>
        <w:rPr>
          <w:rFonts w:hint="eastAsia" w:ascii="宋体" w:hAnsi="宋体"/>
          <w:sz w:val="28"/>
          <w:szCs w:val="27"/>
          <w:lang w:val="en-US" w:eastAsia="zh-CN"/>
        </w:rPr>
        <w:t>2年，</w:t>
      </w:r>
      <w:r>
        <w:rPr>
          <w:rFonts w:hint="eastAsia" w:ascii="宋体" w:hAnsi="宋体"/>
          <w:sz w:val="28"/>
          <w:szCs w:val="27"/>
        </w:rPr>
        <w:t>保修金额为结算总金额的</w:t>
      </w:r>
      <w:r>
        <w:rPr>
          <w:rFonts w:hint="eastAsia" w:ascii="宋体" w:hAnsi="宋体"/>
          <w:sz w:val="28"/>
          <w:szCs w:val="27"/>
          <w:lang w:val="en-US" w:eastAsia="zh-CN"/>
        </w:rPr>
        <w:t>3</w:t>
      </w:r>
      <w:r>
        <w:rPr>
          <w:rFonts w:hint="eastAsia" w:ascii="宋体" w:hAnsi="宋体"/>
          <w:sz w:val="28"/>
          <w:szCs w:val="27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eastAsia" w:cs="宋体"/>
          <w:color w:val="000000"/>
          <w:sz w:val="28"/>
          <w:szCs w:val="28"/>
          <w:lang w:eastAsia="zh-CN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五、安全文明施工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cs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（1）、供应商</w:t>
      </w:r>
      <w:r>
        <w:rPr>
          <w:rFonts w:hint="eastAsia" w:cs="宋体"/>
          <w:color w:val="000000"/>
          <w:sz w:val="28"/>
          <w:szCs w:val="28"/>
          <w:lang w:eastAsia="zh-CN"/>
        </w:rPr>
        <w:t>位</w:t>
      </w:r>
      <w:r>
        <w:rPr>
          <w:rFonts w:hint="eastAsia" w:cs="宋体"/>
          <w:color w:val="000000"/>
          <w:sz w:val="28"/>
          <w:szCs w:val="28"/>
        </w:rPr>
        <w:t>应遵守工程建设安全生产有关管理规定，严格按安全标准进行施工，采取必要的安全防护措施，消除事故隐患。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cs="宋体"/>
          <w:color w:val="000000"/>
          <w:sz w:val="28"/>
          <w:szCs w:val="28"/>
        </w:rPr>
        <w:t>负责施工现场的管理，施工期间发生工伤事故或意外事故，由乙方自行负责，所发生的一切费用由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cs="宋体"/>
          <w:color w:val="000000"/>
          <w:sz w:val="28"/>
          <w:szCs w:val="28"/>
        </w:rPr>
        <w:t>承担责任全。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cs="宋体"/>
          <w:color w:val="000000"/>
          <w:sz w:val="28"/>
          <w:szCs w:val="28"/>
          <w:lang w:eastAsia="zh-CN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（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2）供应商</w:t>
      </w:r>
      <w:r>
        <w:rPr>
          <w:rFonts w:hint="eastAsia" w:cs="宋体"/>
          <w:color w:val="000000"/>
          <w:sz w:val="28"/>
          <w:szCs w:val="28"/>
        </w:rPr>
        <w:t>负责施工场地的清洁卫生，工程完工后及时清运基建垃圾及自有施工设备，做到完工场清，如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cs="宋体"/>
          <w:color w:val="000000"/>
          <w:sz w:val="28"/>
          <w:szCs w:val="28"/>
        </w:rPr>
        <w:t>不能及时清理，造成的费用均由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cs="宋体"/>
          <w:color w:val="000000"/>
          <w:sz w:val="28"/>
          <w:szCs w:val="28"/>
        </w:rPr>
        <w:t>承担并在工程款中扣除</w:t>
      </w:r>
      <w:r>
        <w:rPr>
          <w:rFonts w:hint="eastAsia" w:cs="宋体"/>
          <w:color w:val="000000"/>
          <w:sz w:val="28"/>
          <w:szCs w:val="28"/>
          <w:lang w:eastAsia="zh-CN"/>
        </w:rPr>
        <w:t>。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cs="宋体"/>
          <w:color w:val="000000"/>
          <w:sz w:val="28"/>
          <w:szCs w:val="28"/>
        </w:rPr>
        <w:t>施工期间注意保护好</w:t>
      </w:r>
      <w:r>
        <w:rPr>
          <w:rFonts w:hint="eastAsia" w:cs="宋体"/>
          <w:color w:val="000000"/>
          <w:sz w:val="28"/>
          <w:szCs w:val="28"/>
          <w:lang w:eastAsia="zh-CN"/>
        </w:rPr>
        <w:t>采购方</w:t>
      </w:r>
      <w:r>
        <w:rPr>
          <w:rFonts w:hint="eastAsia" w:cs="宋体"/>
          <w:color w:val="000000"/>
          <w:sz w:val="28"/>
          <w:szCs w:val="28"/>
        </w:rPr>
        <w:t>的一草一木及原有电气设备不损坏，损坏费用均由乙方承担并在工程款中扣除</w:t>
      </w:r>
      <w:r>
        <w:rPr>
          <w:rFonts w:hint="eastAsia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eastAsia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六、投标报价依据、结算办法、付款方式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ascii="宋体" w:hAnsi="宋体"/>
          <w:sz w:val="28"/>
          <w:szCs w:val="27"/>
          <w:lang w:val="en-US" w:eastAsia="zh-CN"/>
        </w:rPr>
      </w:pPr>
      <w:r>
        <w:rPr>
          <w:rFonts w:hint="eastAsia" w:ascii="宋体" w:hAnsi="宋体"/>
          <w:sz w:val="28"/>
          <w:szCs w:val="27"/>
          <w:lang w:val="en-US" w:eastAsia="zh-CN"/>
        </w:rPr>
        <w:t>1、本工程控制价为213878.36元。本工程供应商报价采用工程量清单计价方式</w:t>
      </w:r>
      <w:bookmarkStart w:id="0" w:name="_GoBack"/>
      <w:bookmarkEnd w:id="0"/>
      <w:r>
        <w:rPr>
          <w:rFonts w:hint="eastAsia" w:ascii="宋体" w:hAnsi="宋体"/>
          <w:sz w:val="28"/>
          <w:szCs w:val="27"/>
          <w:lang w:val="en-US" w:eastAsia="zh-CN"/>
        </w:rPr>
        <w:t>。具体详见《建设工程工程量清单计价规范》（GB 50500-2013）、定额以套用湖南省2020年《湖南省建设工程消耗量标准》及《湖南省建设工程计价办法》，取费按与之配套的一般计税法计取。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ascii="宋体" w:hAnsi="宋体"/>
          <w:sz w:val="28"/>
          <w:szCs w:val="27"/>
          <w:lang w:val="en-US" w:eastAsia="zh-CN"/>
        </w:rPr>
      </w:pPr>
      <w:r>
        <w:rPr>
          <w:rFonts w:hint="eastAsia" w:ascii="宋体" w:hAnsi="宋体"/>
          <w:sz w:val="28"/>
          <w:szCs w:val="27"/>
          <w:lang w:val="en-US" w:eastAsia="zh-CN"/>
        </w:rPr>
        <w:t>2、结算办法为固定综合单价（中标单价），工程量按实结算，结算为工程量清单计价方式，依据:湘建价[2020]56号文、2013《建设工程工程量清单计价规范》（GB 50500-2013）、2020年《湖南省建设工程消耗量标准》及《湖南省建设工程计价办法》，现行规定计取各项费用的一般计税法计取，材料价格按《长沙建设造价》发布的同期材料价格，《长沙建设造价》预算价中未列的材料﹑设备，参照现行市场价执行报采购人确认。供应商在工程竣工验收后1个月内将结算资料交后勤处初审，初审后交审计处终审，最终结算价以审计结果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 w:firstLine="560" w:firstLineChars="200"/>
        <w:textAlignment w:val="auto"/>
        <w:rPr>
          <w:rFonts w:hint="eastAsia" w:eastAsia="宋体" w:cs="宋体"/>
          <w:color w:val="000000"/>
          <w:sz w:val="24"/>
          <w:szCs w:val="28"/>
          <w:lang w:eastAsia="zh-CN"/>
        </w:rPr>
      </w:pPr>
      <w:r>
        <w:rPr>
          <w:rFonts w:hint="eastAsia" w:ascii="宋体" w:hAnsi="宋体"/>
          <w:sz w:val="28"/>
          <w:szCs w:val="27"/>
          <w:lang w:val="en-US" w:eastAsia="zh-CN"/>
        </w:rPr>
        <w:t>3、付款方式：供应商在施工过程中，采购人不预付工程款。工程完工，经采购人相关职能部门组织验收合格后，以审计出具的终审审计报告，一次性付清全部工程款的97%，余款3%作为质保金。质保期满后，若无扣款事项，且结算完成，采购人一次性将质保金支付给供应商，质保金不计利息。所有工程款支付前，供应商必须向采购人开具符合采购人财务要求的正规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  <w:rPr>
          <w:rFonts w:hint="eastAsia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cs="宋体"/>
          <w:b/>
          <w:bCs/>
          <w:color w:val="000000"/>
          <w:sz w:val="28"/>
          <w:szCs w:val="28"/>
          <w:lang w:eastAsia="zh-CN"/>
        </w:rPr>
        <w:t>七、项目清单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right="0" w:rightChars="0"/>
        <w:textAlignment w:val="auto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iMjczNDQ4ZWI4NmU5ZmU3OGRlY2RkYWFiNDEyYzUifQ=="/>
  </w:docVars>
  <w:rsids>
    <w:rsidRoot w:val="0A00727A"/>
    <w:rsid w:val="095E0469"/>
    <w:rsid w:val="0A00727A"/>
    <w:rsid w:val="0A83110A"/>
    <w:rsid w:val="0FBA5CEE"/>
    <w:rsid w:val="18EB6999"/>
    <w:rsid w:val="1FDF698A"/>
    <w:rsid w:val="20250841"/>
    <w:rsid w:val="22B45EAC"/>
    <w:rsid w:val="22CB58FB"/>
    <w:rsid w:val="31315B2B"/>
    <w:rsid w:val="336D2901"/>
    <w:rsid w:val="3B9A45E4"/>
    <w:rsid w:val="3DF37B47"/>
    <w:rsid w:val="40A6112C"/>
    <w:rsid w:val="465D4160"/>
    <w:rsid w:val="472C5190"/>
    <w:rsid w:val="4E1F6036"/>
    <w:rsid w:val="4EAF5E18"/>
    <w:rsid w:val="4FC8586E"/>
    <w:rsid w:val="58D72319"/>
    <w:rsid w:val="5FAD2133"/>
    <w:rsid w:val="69180C7D"/>
    <w:rsid w:val="6ED46B5F"/>
    <w:rsid w:val="71C13272"/>
    <w:rsid w:val="77133AE0"/>
    <w:rsid w:val="7CC55E61"/>
    <w:rsid w:val="7DF32EA2"/>
    <w:rsid w:val="7F9C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2390</Words>
  <Characters>2521</Characters>
  <Lines>0</Lines>
  <Paragraphs>0</Paragraphs>
  <TotalTime>292</TotalTime>
  <ScaleCrop>false</ScaleCrop>
  <LinksUpToDate>false</LinksUpToDate>
  <CharactersWithSpaces>2523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2022-07-21T07:34:00Z</dcterms:created>
  <dc:creator>Administrator</dc:creator>
  <cp:lastModifiedBy>Administrator</cp:lastModifiedBy>
  <dcterms:modified xsi:type="dcterms:W3CDTF">2023-07-31T01:10:57Z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675553261788436D9F50402FDD5F2ACD</vt:lpwstr>
  </property>
</Properties>
</file>